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DE" w:rsidRPr="00370CDE" w:rsidRDefault="00370CDE" w:rsidP="00370CDE">
      <w:pPr>
        <w:spacing w:before="100" w:beforeAutospacing="1" w:after="100" w:afterAutospacing="1" w:line="240" w:lineRule="auto"/>
        <w:outlineLvl w:val="0"/>
        <w:rPr>
          <w:rFonts w:ascii="Arial" w:eastAsia="Times New Roman" w:hAnsi="Arial" w:cs="Arial"/>
          <w:b/>
          <w:bCs/>
          <w:kern w:val="36"/>
          <w:sz w:val="28"/>
          <w:szCs w:val="28"/>
          <w:lang w:eastAsia="nl-NL"/>
        </w:rPr>
      </w:pPr>
      <w:r w:rsidRPr="00370CDE">
        <w:rPr>
          <w:rFonts w:ascii="Arial" w:eastAsia="Times New Roman" w:hAnsi="Arial" w:cs="Arial"/>
          <w:b/>
          <w:bCs/>
          <w:kern w:val="36"/>
          <w:sz w:val="28"/>
          <w:szCs w:val="28"/>
          <w:lang w:eastAsia="nl-NL"/>
        </w:rPr>
        <w:t>Reflecteren en zelfreflectie</w:t>
      </w:r>
    </w:p>
    <w:p w:rsidR="00EE316E" w:rsidRDefault="00EF63B1" w:rsidP="00370CDE">
      <w:pPr>
        <w:spacing w:before="100" w:beforeAutospacing="1" w:after="100" w:afterAutospacing="1" w:line="240" w:lineRule="auto"/>
        <w:rPr>
          <w:rFonts w:ascii="Arial" w:eastAsia="Times New Roman" w:hAnsi="Arial" w:cs="Arial"/>
          <w:lang w:eastAsia="nl-NL"/>
        </w:rPr>
      </w:pPr>
      <w:r>
        <w:rPr>
          <w:rFonts w:ascii="Arial" w:eastAsia="Times New Roman" w:hAnsi="Arial" w:cs="Arial"/>
          <w:lang w:eastAsia="nl-NL"/>
        </w:rPr>
        <w:t>Onderdeel van het vak Ondernemen/managen is het inleveren van een reflectieverslag.</w:t>
      </w:r>
      <w:r w:rsidR="00395222">
        <w:rPr>
          <w:rFonts w:ascii="Arial" w:eastAsia="Times New Roman" w:hAnsi="Arial" w:cs="Arial"/>
          <w:lang w:eastAsia="nl-NL"/>
        </w:rPr>
        <w:t xml:space="preserve"> Dit verslag moet klaar zijn op </w:t>
      </w:r>
      <w:r w:rsidR="00EE316E">
        <w:rPr>
          <w:rFonts w:ascii="Arial" w:eastAsia="Times New Roman" w:hAnsi="Arial" w:cs="Arial"/>
          <w:lang w:eastAsia="nl-NL"/>
        </w:rPr>
        <w:t>dinsdag 12 februari.</w:t>
      </w:r>
      <w:r w:rsidR="00395222">
        <w:rPr>
          <w:rFonts w:ascii="Arial" w:eastAsia="Times New Roman" w:hAnsi="Arial" w:cs="Arial"/>
          <w:lang w:eastAsia="nl-NL"/>
        </w:rPr>
        <w:t xml:space="preserve"> </w:t>
      </w:r>
      <w:r w:rsidR="00EE316E">
        <w:rPr>
          <w:rFonts w:ascii="Arial" w:eastAsia="Times New Roman" w:hAnsi="Arial" w:cs="Arial"/>
          <w:lang w:eastAsia="nl-NL"/>
        </w:rPr>
        <w:t>Het gaat hier om een individuele opdracht: iedere student schrijft zijn/haar eigen reflectieverslag.</w:t>
      </w:r>
    </w:p>
    <w:p w:rsidR="00EF63B1" w:rsidRDefault="00370CDE" w:rsidP="00370CDE">
      <w:p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Reflecteren </w:t>
      </w:r>
      <w:r w:rsidR="00EF63B1">
        <w:rPr>
          <w:rFonts w:ascii="Arial" w:eastAsia="Times New Roman" w:hAnsi="Arial" w:cs="Arial"/>
          <w:lang w:eastAsia="nl-NL"/>
        </w:rPr>
        <w:t xml:space="preserve">vormt een belangrijk onderdeel van </w:t>
      </w:r>
      <w:r w:rsidR="00395222">
        <w:rPr>
          <w:rFonts w:ascii="Arial" w:eastAsia="Times New Roman" w:hAnsi="Arial" w:cs="Arial"/>
          <w:lang w:eastAsia="nl-NL"/>
        </w:rPr>
        <w:t xml:space="preserve">het leerproces. Je </w:t>
      </w:r>
      <w:r w:rsidR="00EF63B1">
        <w:rPr>
          <w:rFonts w:ascii="Arial" w:eastAsia="Times New Roman" w:hAnsi="Arial" w:cs="Arial"/>
          <w:lang w:eastAsia="nl-NL"/>
        </w:rPr>
        <w:t xml:space="preserve">reflectieverslag telt voor dertig procent mee in je eindcijfer. Reden waarom reflecteren zo zwaar meetelt, is omdat je ermee laat zien dat je in staat bent te leren van je fouten. </w:t>
      </w:r>
    </w:p>
    <w:p w:rsidR="00EE316E" w:rsidRDefault="00EF63B1" w:rsidP="00370CDE">
      <w:pPr>
        <w:spacing w:before="100" w:beforeAutospacing="1" w:after="100" w:afterAutospacing="1" w:line="240" w:lineRule="auto"/>
        <w:rPr>
          <w:rFonts w:ascii="Arial" w:eastAsia="Times New Roman" w:hAnsi="Arial" w:cs="Arial"/>
          <w:lang w:eastAsia="nl-NL"/>
        </w:rPr>
      </w:pPr>
      <w:r>
        <w:rPr>
          <w:rFonts w:ascii="Arial" w:eastAsia="Times New Roman" w:hAnsi="Arial" w:cs="Arial"/>
          <w:lang w:eastAsia="nl-NL"/>
        </w:rPr>
        <w:t>In je reflectieverslag laat je schaamteloos zien welke fouten je allemaal bent tegengekomen</w:t>
      </w:r>
      <w:r w:rsidR="00EE316E">
        <w:rPr>
          <w:rFonts w:ascii="Arial" w:eastAsia="Times New Roman" w:hAnsi="Arial" w:cs="Arial"/>
          <w:lang w:eastAsia="nl-NL"/>
        </w:rPr>
        <w:t xml:space="preserve"> bij het maken en presenteren van een ondernemingsplan. </w:t>
      </w:r>
      <w:r>
        <w:rPr>
          <w:rFonts w:ascii="Arial" w:eastAsia="Times New Roman" w:hAnsi="Arial" w:cs="Arial"/>
          <w:lang w:eastAsia="nl-NL"/>
        </w:rPr>
        <w:t>Hoe actiever je was tijdens deze lessen</w:t>
      </w:r>
      <w:r w:rsidR="00EE316E">
        <w:rPr>
          <w:rFonts w:ascii="Arial" w:eastAsia="Times New Roman" w:hAnsi="Arial" w:cs="Arial"/>
          <w:lang w:eastAsia="nl-NL"/>
        </w:rPr>
        <w:t xml:space="preserve">, </w:t>
      </w:r>
      <w:r>
        <w:rPr>
          <w:rFonts w:ascii="Arial" w:eastAsia="Times New Roman" w:hAnsi="Arial" w:cs="Arial"/>
          <w:lang w:eastAsia="nl-NL"/>
        </w:rPr>
        <w:t xml:space="preserve">hoe meer fouten je hebt gemaakt en hoe beter je reflectieverslag zal zijn. </w:t>
      </w:r>
    </w:p>
    <w:p w:rsidR="00370CDE" w:rsidRPr="00370CDE" w:rsidRDefault="00EF63B1" w:rsidP="00370CDE">
      <w:pPr>
        <w:spacing w:before="100" w:beforeAutospacing="1" w:after="100" w:afterAutospacing="1" w:line="240" w:lineRule="auto"/>
        <w:rPr>
          <w:rFonts w:ascii="Arial" w:eastAsia="Times New Roman" w:hAnsi="Arial" w:cs="Arial"/>
          <w:lang w:eastAsia="nl-NL"/>
        </w:rPr>
      </w:pPr>
      <w:r>
        <w:rPr>
          <w:rFonts w:ascii="Arial" w:eastAsia="Times New Roman" w:hAnsi="Arial" w:cs="Arial"/>
          <w:lang w:eastAsia="nl-NL"/>
        </w:rPr>
        <w:t xml:space="preserve">Hoe werkt </w:t>
      </w:r>
      <w:r w:rsidR="00EE316E">
        <w:rPr>
          <w:rFonts w:ascii="Arial" w:eastAsia="Times New Roman" w:hAnsi="Arial" w:cs="Arial"/>
          <w:lang w:eastAsia="nl-NL"/>
        </w:rPr>
        <w:t>dat? Iedereen maakt fouten. Z</w:t>
      </w:r>
      <w:r>
        <w:rPr>
          <w:rFonts w:ascii="Arial" w:eastAsia="Times New Roman" w:hAnsi="Arial" w:cs="Arial"/>
          <w:lang w:eastAsia="nl-NL"/>
        </w:rPr>
        <w:t>eker in situaties die nieuw voor je zijn, is het waarschijnlijk dat je onbewust onbekwaam handelt. Je handelt zoals jij denkt dat goed is. Vervolgens ervaar je dat de uitkomst van je handelen anders is dan je had verwacht. Op dat moment ben je bewust onbekwaam: je bent je ervan bewust dat je fouten maakt. De volgende stap in je leerproces is dan dat je leert hoe je wel bekwaam zou moeten handelen. Oftewel: je laat zien bewust bekwaam te kunnen handelen. En als je vaak genoeg bewust bekwaam handelt, dan zul je gaandeweg komen in de situatie d</w:t>
      </w:r>
      <w:r w:rsidR="00522DED">
        <w:rPr>
          <w:rFonts w:ascii="Arial" w:eastAsia="Times New Roman" w:hAnsi="Arial" w:cs="Arial"/>
          <w:lang w:eastAsia="nl-NL"/>
        </w:rPr>
        <w:t>at je onbewust bekwaam handelt: zonder nadenken het goede doen. Maar daar gaan vaak jaren overheen.</w:t>
      </w:r>
    </w:p>
    <w:p w:rsidR="00370CDE" w:rsidRPr="00370CDE" w:rsidRDefault="00370CDE" w:rsidP="00370CDE">
      <w:pPr>
        <w:spacing w:before="100" w:beforeAutospacing="1" w:after="100" w:afterAutospacing="1" w:line="240" w:lineRule="auto"/>
        <w:outlineLvl w:val="1"/>
        <w:rPr>
          <w:rFonts w:ascii="Arial" w:eastAsia="Times New Roman" w:hAnsi="Arial" w:cs="Arial"/>
          <w:b/>
          <w:bCs/>
          <w:lang w:eastAsia="nl-NL"/>
        </w:rPr>
      </w:pPr>
      <w:r w:rsidRPr="00370CDE">
        <w:rPr>
          <w:rFonts w:ascii="Arial" w:eastAsia="Times New Roman" w:hAnsi="Arial" w:cs="Arial"/>
          <w:b/>
          <w:bCs/>
          <w:lang w:eastAsia="nl-NL"/>
        </w:rPr>
        <w:t>Reflecteren, wat is dat eigenlijk?</w:t>
      </w:r>
    </w:p>
    <w:p w:rsidR="00370CDE" w:rsidRPr="00370CDE" w:rsidRDefault="00370CDE" w:rsidP="00370CDE">
      <w:p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Er zijn veel verschillende definities van reflectie. Bij de meeste draait het om het terugkijken op eigen ervaringen om daarvan te kunnen leren.</w:t>
      </w:r>
      <w:r>
        <w:rPr>
          <w:rFonts w:ascii="Arial" w:eastAsia="Times New Roman" w:hAnsi="Arial" w:cs="Arial"/>
          <w:lang w:eastAsia="nl-NL"/>
        </w:rPr>
        <w:t xml:space="preserve"> </w:t>
      </w:r>
      <w:r w:rsidRPr="00370CDE">
        <w:rPr>
          <w:rFonts w:ascii="Arial" w:eastAsia="Times New Roman" w:hAnsi="Arial" w:cs="Arial"/>
          <w:lang w:eastAsia="nl-NL"/>
        </w:rPr>
        <w:t xml:space="preserve">Reflecteren betekent dat je </w:t>
      </w:r>
      <w:r w:rsidRPr="00370CDE">
        <w:rPr>
          <w:rFonts w:ascii="Arial" w:eastAsia="Times New Roman" w:hAnsi="Arial" w:cs="Arial"/>
          <w:b/>
          <w:bCs/>
          <w:lang w:eastAsia="nl-NL"/>
        </w:rPr>
        <w:t>jezelf een spiegel voorhoudt</w:t>
      </w:r>
      <w:r w:rsidRPr="00370CDE">
        <w:rPr>
          <w:rFonts w:ascii="Arial" w:eastAsia="Times New Roman" w:hAnsi="Arial" w:cs="Arial"/>
          <w:lang w:eastAsia="nl-NL"/>
        </w:rPr>
        <w:t xml:space="preserve"> om zo stil te staan bij </w:t>
      </w:r>
      <w:r w:rsidRPr="00370CDE">
        <w:rPr>
          <w:rFonts w:ascii="Arial" w:eastAsia="Times New Roman" w:hAnsi="Arial" w:cs="Arial"/>
          <w:b/>
          <w:bCs/>
          <w:lang w:eastAsia="nl-NL"/>
        </w:rPr>
        <w:t>hoe je</w:t>
      </w:r>
      <w:r w:rsidRPr="00370CDE">
        <w:rPr>
          <w:rFonts w:ascii="Arial" w:eastAsia="Times New Roman" w:hAnsi="Arial" w:cs="Arial"/>
          <w:lang w:eastAsia="nl-NL"/>
        </w:rPr>
        <w:t xml:space="preserve"> </w:t>
      </w:r>
      <w:r w:rsidR="00522DED">
        <w:rPr>
          <w:rFonts w:ascii="Arial" w:eastAsia="Times New Roman" w:hAnsi="Arial" w:cs="Arial"/>
          <w:lang w:eastAsia="nl-NL"/>
        </w:rPr>
        <w:t xml:space="preserve">in dit geval het maken van een ondernemingsplan hebt aangepakt, </w:t>
      </w:r>
      <w:r w:rsidRPr="00370CDE">
        <w:rPr>
          <w:rFonts w:ascii="Arial" w:eastAsia="Times New Roman" w:hAnsi="Arial" w:cs="Arial"/>
          <w:b/>
          <w:bCs/>
          <w:lang w:eastAsia="nl-NL"/>
        </w:rPr>
        <w:t>welke keuzes</w:t>
      </w:r>
      <w:r w:rsidRPr="00370CDE">
        <w:rPr>
          <w:rFonts w:ascii="Arial" w:eastAsia="Times New Roman" w:hAnsi="Arial" w:cs="Arial"/>
          <w:lang w:eastAsia="nl-NL"/>
        </w:rPr>
        <w:t xml:space="preserve"> je </w:t>
      </w:r>
      <w:r w:rsidR="00522DED">
        <w:rPr>
          <w:rFonts w:ascii="Arial" w:eastAsia="Times New Roman" w:hAnsi="Arial" w:cs="Arial"/>
          <w:lang w:eastAsia="nl-NL"/>
        </w:rPr>
        <w:t>hebt gemaakt</w:t>
      </w:r>
      <w:r w:rsidRPr="00370CDE">
        <w:rPr>
          <w:rFonts w:ascii="Arial" w:eastAsia="Times New Roman" w:hAnsi="Arial" w:cs="Arial"/>
          <w:lang w:eastAsia="nl-NL"/>
        </w:rPr>
        <w:t xml:space="preserve">, </w:t>
      </w:r>
      <w:r w:rsidRPr="00370CDE">
        <w:rPr>
          <w:rFonts w:ascii="Arial" w:eastAsia="Times New Roman" w:hAnsi="Arial" w:cs="Arial"/>
          <w:b/>
          <w:bCs/>
          <w:lang w:eastAsia="nl-NL"/>
        </w:rPr>
        <w:t>welke vaardigheden</w:t>
      </w:r>
      <w:r w:rsidRPr="00370CDE">
        <w:rPr>
          <w:rFonts w:ascii="Arial" w:eastAsia="Times New Roman" w:hAnsi="Arial" w:cs="Arial"/>
          <w:lang w:eastAsia="nl-NL"/>
        </w:rPr>
        <w:t xml:space="preserve"> je in</w:t>
      </w:r>
      <w:r w:rsidR="00522DED">
        <w:rPr>
          <w:rFonts w:ascii="Arial" w:eastAsia="Times New Roman" w:hAnsi="Arial" w:cs="Arial"/>
          <w:lang w:eastAsia="nl-NL"/>
        </w:rPr>
        <w:t>ge</w:t>
      </w:r>
      <w:r w:rsidRPr="00370CDE">
        <w:rPr>
          <w:rFonts w:ascii="Arial" w:eastAsia="Times New Roman" w:hAnsi="Arial" w:cs="Arial"/>
          <w:lang w:eastAsia="nl-NL"/>
        </w:rPr>
        <w:t xml:space="preserve">zet en </w:t>
      </w:r>
      <w:r w:rsidR="00522DED">
        <w:rPr>
          <w:rFonts w:ascii="Arial" w:eastAsia="Times New Roman" w:hAnsi="Arial" w:cs="Arial"/>
          <w:lang w:eastAsia="nl-NL"/>
        </w:rPr>
        <w:t xml:space="preserve">– heel belangrijk - </w:t>
      </w:r>
      <w:r w:rsidRPr="00370CDE">
        <w:rPr>
          <w:rFonts w:ascii="Arial" w:eastAsia="Times New Roman" w:hAnsi="Arial" w:cs="Arial"/>
          <w:b/>
          <w:bCs/>
          <w:lang w:eastAsia="nl-NL"/>
        </w:rPr>
        <w:t>hoe dat voelt</w:t>
      </w:r>
      <w:r w:rsidRPr="00370CDE">
        <w:rPr>
          <w:rFonts w:ascii="Arial" w:eastAsia="Times New Roman" w:hAnsi="Arial" w:cs="Arial"/>
          <w:lang w:eastAsia="nl-NL"/>
        </w:rPr>
        <w:t>.</w:t>
      </w:r>
    </w:p>
    <w:p w:rsidR="00370CDE" w:rsidRPr="00370CDE" w:rsidRDefault="00370CDE" w:rsidP="00370CDE">
      <w:pPr>
        <w:spacing w:before="100" w:beforeAutospacing="1" w:after="100" w:afterAutospacing="1" w:line="240" w:lineRule="auto"/>
        <w:outlineLvl w:val="1"/>
        <w:rPr>
          <w:rFonts w:ascii="Arial" w:eastAsia="Times New Roman" w:hAnsi="Arial" w:cs="Arial"/>
          <w:b/>
          <w:bCs/>
          <w:lang w:eastAsia="nl-NL"/>
        </w:rPr>
      </w:pPr>
      <w:r w:rsidRPr="00370CDE">
        <w:rPr>
          <w:rFonts w:ascii="Arial" w:eastAsia="Times New Roman" w:hAnsi="Arial" w:cs="Arial"/>
          <w:b/>
          <w:bCs/>
          <w:lang w:eastAsia="nl-NL"/>
        </w:rPr>
        <w:t>Jijzelf als middelpunt</w:t>
      </w:r>
    </w:p>
    <w:p w:rsidR="00370CDE" w:rsidRPr="00370CDE" w:rsidRDefault="00370CDE" w:rsidP="00370CDE">
      <w:p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Bij reflecteren onderzoek je je </w:t>
      </w:r>
      <w:r w:rsidRPr="00370CDE">
        <w:rPr>
          <w:rFonts w:ascii="Arial" w:eastAsia="Times New Roman" w:hAnsi="Arial" w:cs="Arial"/>
          <w:b/>
          <w:bCs/>
          <w:lang w:eastAsia="nl-NL"/>
        </w:rPr>
        <w:t>manier van handelen</w:t>
      </w:r>
      <w:r w:rsidRPr="00370CDE">
        <w:rPr>
          <w:rFonts w:ascii="Arial" w:eastAsia="Times New Roman" w:hAnsi="Arial" w:cs="Arial"/>
          <w:lang w:eastAsia="nl-NL"/>
        </w:rPr>
        <w:t xml:space="preserve">, maar ook hoe je </w:t>
      </w:r>
      <w:r w:rsidRPr="00370CDE">
        <w:rPr>
          <w:rFonts w:ascii="Arial" w:eastAsia="Times New Roman" w:hAnsi="Arial" w:cs="Arial"/>
          <w:b/>
          <w:bCs/>
          <w:lang w:eastAsia="nl-NL"/>
        </w:rPr>
        <w:t>reageert</w:t>
      </w:r>
      <w:r w:rsidRPr="00370CDE">
        <w:rPr>
          <w:rFonts w:ascii="Arial" w:eastAsia="Times New Roman" w:hAnsi="Arial" w:cs="Arial"/>
          <w:lang w:eastAsia="nl-NL"/>
        </w:rPr>
        <w:t xml:space="preserve"> op een bepaalde situatie en hoe dat voelt. Dat laatste, je </w:t>
      </w:r>
      <w:r w:rsidRPr="00370CDE">
        <w:rPr>
          <w:rFonts w:ascii="Arial" w:eastAsia="Times New Roman" w:hAnsi="Arial" w:cs="Arial"/>
          <w:b/>
          <w:bCs/>
          <w:lang w:eastAsia="nl-NL"/>
        </w:rPr>
        <w:t>gevoel</w:t>
      </w:r>
      <w:r w:rsidRPr="00370CDE">
        <w:rPr>
          <w:rFonts w:ascii="Arial" w:eastAsia="Times New Roman" w:hAnsi="Arial" w:cs="Arial"/>
          <w:lang w:eastAsia="nl-NL"/>
        </w:rPr>
        <w:t xml:space="preserve">, is een thema waarbij je uitgebreid stil moet staan in je manier van reflecteren. Vaak reageren we uit een eerste impuls op een situatie. Dat betekent dat je niet eerst nadenkt voor je iets doet, maar handelt op basis van je eigen emoties. Ook kan het zijn dat je werkt vanuit vooringenomen standpunten of overtuigingen zonder dat je dit zelf in de gaten hebt. Je gaat er bijvoorbeeld vanuit dat een collega </w:t>
      </w:r>
      <w:r>
        <w:rPr>
          <w:rFonts w:ascii="Arial" w:eastAsia="Times New Roman" w:hAnsi="Arial" w:cs="Arial"/>
          <w:lang w:eastAsia="nl-NL"/>
        </w:rPr>
        <w:t xml:space="preserve">of medestudent </w:t>
      </w:r>
      <w:r w:rsidRPr="00370CDE">
        <w:rPr>
          <w:rFonts w:ascii="Arial" w:eastAsia="Times New Roman" w:hAnsi="Arial" w:cs="Arial"/>
          <w:lang w:eastAsia="nl-NL"/>
        </w:rPr>
        <w:t xml:space="preserve">met wie je </w:t>
      </w:r>
      <w:hyperlink r:id="rId9" w:tgtFrame="_self" w:tooltip="Samenwerken" w:history="1">
        <w:r w:rsidRPr="00370CDE">
          <w:rPr>
            <w:rFonts w:ascii="Arial" w:eastAsia="Times New Roman" w:hAnsi="Arial" w:cs="Arial"/>
            <w:color w:val="0000FF"/>
            <w:u w:val="single"/>
            <w:lang w:eastAsia="nl-NL"/>
          </w:rPr>
          <w:t>samenwerkt</w:t>
        </w:r>
      </w:hyperlink>
      <w:r w:rsidRPr="00370CDE">
        <w:rPr>
          <w:rFonts w:ascii="Arial" w:eastAsia="Times New Roman" w:hAnsi="Arial" w:cs="Arial"/>
          <w:lang w:eastAsia="nl-NL"/>
        </w:rPr>
        <w:t xml:space="preserve"> iets niet kan, en zonder er echt over na te denken heb je zijn taken daarom overgenomen.</w:t>
      </w:r>
    </w:p>
    <w:p w:rsidR="00370CDE" w:rsidRPr="00370CDE" w:rsidRDefault="00370CDE" w:rsidP="00370CDE">
      <w:pPr>
        <w:spacing w:before="100" w:beforeAutospacing="1" w:after="100" w:afterAutospacing="1" w:line="240" w:lineRule="auto"/>
        <w:outlineLvl w:val="1"/>
        <w:rPr>
          <w:rFonts w:ascii="Arial" w:eastAsia="Times New Roman" w:hAnsi="Arial" w:cs="Arial"/>
          <w:b/>
          <w:bCs/>
          <w:lang w:eastAsia="nl-NL"/>
        </w:rPr>
      </w:pPr>
      <w:r w:rsidRPr="00370CDE">
        <w:rPr>
          <w:rFonts w:ascii="Arial" w:eastAsia="Times New Roman" w:hAnsi="Arial" w:cs="Arial"/>
          <w:b/>
          <w:bCs/>
          <w:lang w:eastAsia="nl-NL"/>
        </w:rPr>
        <w:t>Hoe moet je reflecteren?</w:t>
      </w:r>
    </w:p>
    <w:p w:rsidR="00370CDE" w:rsidRPr="00370CDE" w:rsidRDefault="00370CDE" w:rsidP="00370CDE">
      <w:p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Niet iedereen kan van nature gemakkelijk reflecteren. Sommige mensen geven bijvoorbeeld de voorkeur aan het kennisleren. Zij vinden het leuker om met theorieën bezig te zijn dan met hun eigen houding. Welke manier van leren jij vooral zult gebruiken is afhankelijk van je eigen </w:t>
      </w:r>
      <w:hyperlink r:id="rId10" w:tgtFrame="_self" w:tooltip="Leerstijlen" w:history="1">
        <w:r w:rsidRPr="00370CDE">
          <w:rPr>
            <w:rFonts w:ascii="Arial" w:eastAsia="Times New Roman" w:hAnsi="Arial" w:cs="Arial"/>
            <w:b/>
            <w:bCs/>
            <w:color w:val="0000FF"/>
            <w:u w:val="single"/>
            <w:lang w:eastAsia="nl-NL"/>
          </w:rPr>
          <w:t>leerstijl</w:t>
        </w:r>
      </w:hyperlink>
      <w:r w:rsidRPr="00370CDE">
        <w:rPr>
          <w:rFonts w:ascii="Arial" w:eastAsia="Times New Roman" w:hAnsi="Arial" w:cs="Arial"/>
          <w:b/>
          <w:bCs/>
          <w:lang w:eastAsia="nl-NL"/>
        </w:rPr>
        <w:t>.</w:t>
      </w:r>
    </w:p>
    <w:p w:rsidR="00370CDE" w:rsidRPr="00370CDE" w:rsidRDefault="00370CDE" w:rsidP="00370CDE">
      <w:p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lastRenderedPageBreak/>
        <w:t xml:space="preserve">Door een </w:t>
      </w:r>
      <w:r w:rsidRPr="00370CDE">
        <w:rPr>
          <w:rFonts w:ascii="Arial" w:eastAsia="Times New Roman" w:hAnsi="Arial" w:cs="Arial"/>
          <w:b/>
          <w:bCs/>
          <w:lang w:eastAsia="nl-NL"/>
        </w:rPr>
        <w:t>leerstijlentest</w:t>
      </w:r>
      <w:r w:rsidRPr="00370CDE">
        <w:rPr>
          <w:rFonts w:ascii="Arial" w:eastAsia="Times New Roman" w:hAnsi="Arial" w:cs="Arial"/>
          <w:lang w:eastAsia="nl-NL"/>
        </w:rPr>
        <w:t xml:space="preserve"> te doen kun je achterhalen welke leerstijl bij jou hoort. Zo weet je of je een </w:t>
      </w:r>
      <w:r>
        <w:rPr>
          <w:rFonts w:ascii="Arial" w:eastAsia="Times New Roman" w:hAnsi="Arial" w:cs="Arial"/>
          <w:lang w:eastAsia="nl-NL"/>
        </w:rPr>
        <w:t>ondernemer, wetenschapper, detective of een manager bent.</w:t>
      </w:r>
    </w:p>
    <w:p w:rsidR="00370CDE" w:rsidRPr="00370CDE" w:rsidRDefault="00370CDE" w:rsidP="00370CDE">
      <w:p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De </w:t>
      </w:r>
      <w:r>
        <w:rPr>
          <w:rFonts w:ascii="Arial" w:eastAsia="Times New Roman" w:hAnsi="Arial" w:cs="Arial"/>
          <w:lang w:eastAsia="nl-NL"/>
        </w:rPr>
        <w:t xml:space="preserve">detective </w:t>
      </w:r>
      <w:r w:rsidRPr="00370CDE">
        <w:rPr>
          <w:rFonts w:ascii="Arial" w:eastAsia="Times New Roman" w:hAnsi="Arial" w:cs="Arial"/>
          <w:lang w:eastAsia="nl-NL"/>
        </w:rPr>
        <w:t xml:space="preserve">is iemand die graag gebruikmaakt van reflectie. Hanteer je meestal een andere leerstijl, dan zul je minder snel reflecteren. Het is in zo'n geval belangrijk om er heel bewust mee bezig te zijn. Dit kan door er een vast moment voor in je agenda te prikken of het reflecteren systematisch en methodisch aan te pakken. In veel opleidingen wordt daarom gewerkt met het </w:t>
      </w:r>
      <w:r w:rsidRPr="00370CDE">
        <w:rPr>
          <w:rFonts w:ascii="Arial" w:eastAsia="Times New Roman" w:hAnsi="Arial" w:cs="Arial"/>
          <w:b/>
          <w:bCs/>
          <w:lang w:eastAsia="nl-NL"/>
        </w:rPr>
        <w:t>STARR-model</w:t>
      </w:r>
      <w:r w:rsidRPr="00370CDE">
        <w:rPr>
          <w:rFonts w:ascii="Arial" w:eastAsia="Times New Roman" w:hAnsi="Arial" w:cs="Arial"/>
          <w:lang w:eastAsia="nl-NL"/>
        </w:rPr>
        <w:t>. Dit staat voor:</w:t>
      </w:r>
    </w:p>
    <w:p w:rsidR="00370CDE" w:rsidRPr="00370CDE" w:rsidRDefault="00370CDE" w:rsidP="00370CDE">
      <w:pPr>
        <w:numPr>
          <w:ilvl w:val="0"/>
          <w:numId w:val="4"/>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b/>
          <w:bCs/>
          <w:lang w:eastAsia="nl-NL"/>
        </w:rPr>
        <w:t>S</w:t>
      </w:r>
      <w:r w:rsidRPr="00370CDE">
        <w:rPr>
          <w:rFonts w:ascii="Arial" w:eastAsia="Times New Roman" w:hAnsi="Arial" w:cs="Arial"/>
          <w:lang w:eastAsia="nl-NL"/>
        </w:rPr>
        <w:t>ituatie</w:t>
      </w:r>
    </w:p>
    <w:p w:rsidR="00370CDE" w:rsidRPr="00370CDE" w:rsidRDefault="00370CDE" w:rsidP="00370CDE">
      <w:pPr>
        <w:numPr>
          <w:ilvl w:val="0"/>
          <w:numId w:val="4"/>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b/>
          <w:bCs/>
          <w:lang w:eastAsia="nl-NL"/>
        </w:rPr>
        <w:t>T</w:t>
      </w:r>
      <w:r w:rsidRPr="00370CDE">
        <w:rPr>
          <w:rFonts w:ascii="Arial" w:eastAsia="Times New Roman" w:hAnsi="Arial" w:cs="Arial"/>
          <w:lang w:eastAsia="nl-NL"/>
        </w:rPr>
        <w:t>aak</w:t>
      </w:r>
    </w:p>
    <w:p w:rsidR="00370CDE" w:rsidRPr="00370CDE" w:rsidRDefault="00370CDE" w:rsidP="00370CDE">
      <w:pPr>
        <w:numPr>
          <w:ilvl w:val="0"/>
          <w:numId w:val="4"/>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b/>
          <w:bCs/>
          <w:lang w:eastAsia="nl-NL"/>
        </w:rPr>
        <w:t>A</w:t>
      </w:r>
      <w:r w:rsidRPr="00370CDE">
        <w:rPr>
          <w:rFonts w:ascii="Arial" w:eastAsia="Times New Roman" w:hAnsi="Arial" w:cs="Arial"/>
          <w:lang w:eastAsia="nl-NL"/>
        </w:rPr>
        <w:t>ctie</w:t>
      </w:r>
    </w:p>
    <w:p w:rsidR="00370CDE" w:rsidRPr="00370CDE" w:rsidRDefault="00370CDE" w:rsidP="00370CDE">
      <w:pPr>
        <w:numPr>
          <w:ilvl w:val="0"/>
          <w:numId w:val="4"/>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b/>
          <w:bCs/>
          <w:lang w:eastAsia="nl-NL"/>
        </w:rPr>
        <w:t>R</w:t>
      </w:r>
      <w:r w:rsidRPr="00370CDE">
        <w:rPr>
          <w:rFonts w:ascii="Arial" w:eastAsia="Times New Roman" w:hAnsi="Arial" w:cs="Arial"/>
          <w:lang w:eastAsia="nl-NL"/>
        </w:rPr>
        <w:t>esultaat</w:t>
      </w:r>
    </w:p>
    <w:p w:rsidR="00370CDE" w:rsidRPr="00370CDE" w:rsidRDefault="00370CDE" w:rsidP="00370CDE">
      <w:pPr>
        <w:numPr>
          <w:ilvl w:val="0"/>
          <w:numId w:val="4"/>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b/>
          <w:bCs/>
          <w:lang w:eastAsia="nl-NL"/>
        </w:rPr>
        <w:t>R</w:t>
      </w:r>
      <w:r w:rsidRPr="00370CDE">
        <w:rPr>
          <w:rFonts w:ascii="Arial" w:eastAsia="Times New Roman" w:hAnsi="Arial" w:cs="Arial"/>
          <w:lang w:eastAsia="nl-NL"/>
        </w:rPr>
        <w:t>eflectie</w:t>
      </w:r>
    </w:p>
    <w:p w:rsidR="00370CDE" w:rsidRPr="00370CDE" w:rsidRDefault="00370CDE" w:rsidP="00370CDE">
      <w:p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De STARR-methode werkt als volgt:</w:t>
      </w:r>
    </w:p>
    <w:p w:rsidR="00370CDE" w:rsidRPr="00370CDE" w:rsidRDefault="00370CDE" w:rsidP="00370CDE">
      <w:p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Je beschrijft een concrete situatie en geeft daarbij aan wat jouw taak of rol hierbij is. Dan beschrijf je welke acties je hebt ondernomen en wat hiervan het resultaat was. Tot slot doe je de werkelijke reflectie. Het is hierbij wel belangrijk eerst onderzoek te doen, dat wil zeggen jezelf vragen te stellen, voordat je conclusies trekt voor een volgende, vergelijkbare situatie.</w:t>
      </w:r>
    </w:p>
    <w:p w:rsidR="00370CDE" w:rsidRPr="00370CDE" w:rsidRDefault="00370CDE" w:rsidP="00370CDE">
      <w:p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Het is belangrijk om</w:t>
      </w:r>
      <w:r w:rsidR="00EE316E">
        <w:rPr>
          <w:rFonts w:ascii="Arial" w:eastAsia="Times New Roman" w:hAnsi="Arial" w:cs="Arial"/>
          <w:lang w:eastAsia="nl-NL"/>
        </w:rPr>
        <w:t xml:space="preserve"> jezelf</w:t>
      </w:r>
      <w:r w:rsidRPr="00370CDE">
        <w:rPr>
          <w:rFonts w:ascii="Arial" w:eastAsia="Times New Roman" w:hAnsi="Arial" w:cs="Arial"/>
          <w:lang w:eastAsia="nl-NL"/>
        </w:rPr>
        <w:t xml:space="preserve"> </w:t>
      </w:r>
      <w:hyperlink r:id="rId11" w:tgtFrame="_self" w:tooltip="Open vragen stellen" w:history="1">
        <w:r w:rsidRPr="00370CDE">
          <w:rPr>
            <w:rFonts w:ascii="Arial" w:eastAsia="Times New Roman" w:hAnsi="Arial" w:cs="Arial"/>
            <w:color w:val="0000FF"/>
            <w:u w:val="single"/>
            <w:lang w:eastAsia="nl-NL"/>
          </w:rPr>
          <w:t>open vragen</w:t>
        </w:r>
      </w:hyperlink>
      <w:r w:rsidRPr="00370CDE">
        <w:rPr>
          <w:rFonts w:ascii="Arial" w:eastAsia="Times New Roman" w:hAnsi="Arial" w:cs="Arial"/>
          <w:lang w:eastAsia="nl-NL"/>
        </w:rPr>
        <w:t xml:space="preserve"> te stellen, want open vragen geven ruimte voor onderzoek. Het zijn geen vragen die je alleen maar met ja of nee kunt beantwoorden. Open vragen beginnen meestal met:</w:t>
      </w:r>
    </w:p>
    <w:p w:rsidR="00370CDE" w:rsidRPr="00370CDE" w:rsidRDefault="00370CDE" w:rsidP="00370CDE">
      <w:pPr>
        <w:numPr>
          <w:ilvl w:val="0"/>
          <w:numId w:val="5"/>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Wat</w:t>
      </w:r>
    </w:p>
    <w:p w:rsidR="00370CDE" w:rsidRPr="00370CDE" w:rsidRDefault="00370CDE" w:rsidP="00370CDE">
      <w:pPr>
        <w:numPr>
          <w:ilvl w:val="0"/>
          <w:numId w:val="5"/>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Waar</w:t>
      </w:r>
    </w:p>
    <w:p w:rsidR="00370CDE" w:rsidRPr="00370CDE" w:rsidRDefault="00370CDE" w:rsidP="00370CDE">
      <w:pPr>
        <w:numPr>
          <w:ilvl w:val="0"/>
          <w:numId w:val="5"/>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Wanneer</w:t>
      </w:r>
    </w:p>
    <w:p w:rsidR="00370CDE" w:rsidRPr="00370CDE" w:rsidRDefault="00370CDE" w:rsidP="00370CDE">
      <w:pPr>
        <w:numPr>
          <w:ilvl w:val="0"/>
          <w:numId w:val="5"/>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Waarom</w:t>
      </w:r>
    </w:p>
    <w:p w:rsidR="00370CDE" w:rsidRDefault="00370CDE" w:rsidP="00370CDE">
      <w:pPr>
        <w:numPr>
          <w:ilvl w:val="0"/>
          <w:numId w:val="5"/>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Hoe</w:t>
      </w:r>
    </w:p>
    <w:p w:rsidR="00370CDE" w:rsidRPr="00370CDE" w:rsidRDefault="00370CDE" w:rsidP="00370CDE">
      <w:pPr>
        <w:spacing w:before="100" w:beforeAutospacing="1" w:after="100" w:afterAutospacing="1" w:line="240" w:lineRule="auto"/>
        <w:outlineLvl w:val="1"/>
        <w:rPr>
          <w:rFonts w:ascii="Arial" w:eastAsia="Times New Roman" w:hAnsi="Arial" w:cs="Arial"/>
          <w:b/>
          <w:bCs/>
          <w:lang w:eastAsia="nl-NL"/>
        </w:rPr>
      </w:pPr>
      <w:r w:rsidRPr="00370CDE">
        <w:rPr>
          <w:rFonts w:ascii="Arial" w:eastAsia="Times New Roman" w:hAnsi="Arial" w:cs="Arial"/>
          <w:b/>
          <w:bCs/>
          <w:lang w:eastAsia="nl-NL"/>
        </w:rPr>
        <w:t>Reflecteren is niet hetzelfde als evalueren</w:t>
      </w:r>
    </w:p>
    <w:p w:rsidR="00370CDE" w:rsidRPr="00370CDE" w:rsidRDefault="00370CDE" w:rsidP="00370CDE">
      <w:p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Het gaat er bij reflecteren dus om steeds </w:t>
      </w:r>
      <w:r w:rsidRPr="00370CDE">
        <w:rPr>
          <w:rFonts w:ascii="Arial" w:eastAsia="Times New Roman" w:hAnsi="Arial" w:cs="Arial"/>
          <w:b/>
          <w:bCs/>
          <w:lang w:eastAsia="nl-NL"/>
        </w:rPr>
        <w:t>terug te kijken</w:t>
      </w:r>
      <w:r w:rsidRPr="00370CDE">
        <w:rPr>
          <w:rFonts w:ascii="Arial" w:eastAsia="Times New Roman" w:hAnsi="Arial" w:cs="Arial"/>
          <w:lang w:eastAsia="nl-NL"/>
        </w:rPr>
        <w:t xml:space="preserve"> op, en </w:t>
      </w:r>
      <w:r w:rsidRPr="00370CDE">
        <w:rPr>
          <w:rFonts w:ascii="Arial" w:eastAsia="Times New Roman" w:hAnsi="Arial" w:cs="Arial"/>
          <w:b/>
          <w:bCs/>
          <w:lang w:eastAsia="nl-NL"/>
        </w:rPr>
        <w:t>jezelf vragen te stellen</w:t>
      </w:r>
      <w:r w:rsidRPr="00370CDE">
        <w:rPr>
          <w:rFonts w:ascii="Arial" w:eastAsia="Times New Roman" w:hAnsi="Arial" w:cs="Arial"/>
          <w:lang w:eastAsia="nl-NL"/>
        </w:rPr>
        <w:t xml:space="preserve"> over hoe jij aan het werk bent en wat daar de achtergronden van zijn.</w:t>
      </w:r>
    </w:p>
    <w:p w:rsidR="00370CDE" w:rsidRPr="00370CDE" w:rsidRDefault="00370CDE" w:rsidP="00370CDE">
      <w:p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Het gaat er dan niet zozeer om of je het werk goed of juist niet goed hebt gedaan. Dat is </w:t>
      </w:r>
      <w:r w:rsidRPr="00370CDE">
        <w:rPr>
          <w:rFonts w:ascii="Arial" w:eastAsia="Times New Roman" w:hAnsi="Arial" w:cs="Arial"/>
          <w:b/>
          <w:bCs/>
          <w:lang w:eastAsia="nl-NL"/>
        </w:rPr>
        <w:t>evalueren</w:t>
      </w:r>
      <w:r w:rsidRPr="00370CDE">
        <w:rPr>
          <w:rFonts w:ascii="Arial" w:eastAsia="Times New Roman" w:hAnsi="Arial" w:cs="Arial"/>
          <w:lang w:eastAsia="nl-NL"/>
        </w:rPr>
        <w:t xml:space="preserve">. Het is juist belangrijk het beoordelen (evalueren) van je eigen handelen uit te stellen. Dit geeft ruimte voor </w:t>
      </w:r>
      <w:hyperlink r:id="rId12" w:tgtFrame="_self" w:tooltip="Zelfonderzoek" w:history="1">
        <w:r w:rsidRPr="00370CDE">
          <w:rPr>
            <w:rFonts w:ascii="Arial" w:eastAsia="Times New Roman" w:hAnsi="Arial" w:cs="Arial"/>
            <w:color w:val="0000FF"/>
            <w:u w:val="single"/>
            <w:lang w:eastAsia="nl-NL"/>
          </w:rPr>
          <w:t>zelfonderzoek</w:t>
        </w:r>
      </w:hyperlink>
      <w:r w:rsidRPr="00370CDE">
        <w:rPr>
          <w:rFonts w:ascii="Arial" w:eastAsia="Times New Roman" w:hAnsi="Arial" w:cs="Arial"/>
          <w:lang w:eastAsia="nl-NL"/>
        </w:rPr>
        <w:t>, waardoor je meer leert over je eigen handelen. </w:t>
      </w:r>
    </w:p>
    <w:p w:rsidR="00370CDE" w:rsidRPr="00370CDE" w:rsidRDefault="00370CDE" w:rsidP="00370CDE">
      <w:p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Bij evalueren gaat het ook veel meer om het beoordelen van je voorgenomen werkplan. Iemand die evalueert vergelijkt de verwachting die hij van te voren had met de feitelijke gang van zaken. Na reflectie kan evaluatie plaatsvinden. Dan kun je conclusies trekken en doelen stellen voor een volgende keer.</w:t>
      </w:r>
    </w:p>
    <w:p w:rsidR="00EE316E" w:rsidRDefault="00EE316E" w:rsidP="00370CDE">
      <w:pPr>
        <w:spacing w:before="100" w:beforeAutospacing="1" w:after="100" w:afterAutospacing="1" w:line="240" w:lineRule="auto"/>
        <w:rPr>
          <w:rFonts w:ascii="Arial" w:eastAsia="Times New Roman" w:hAnsi="Arial" w:cs="Arial"/>
          <w:lang w:eastAsia="nl-NL"/>
        </w:rPr>
      </w:pPr>
    </w:p>
    <w:p w:rsidR="00EE316E" w:rsidRDefault="00EE316E" w:rsidP="00370CDE">
      <w:pPr>
        <w:spacing w:before="100" w:beforeAutospacing="1" w:after="100" w:afterAutospacing="1" w:line="240" w:lineRule="auto"/>
        <w:rPr>
          <w:rFonts w:ascii="Arial" w:eastAsia="Times New Roman" w:hAnsi="Arial" w:cs="Arial"/>
          <w:lang w:eastAsia="nl-NL"/>
        </w:rPr>
      </w:pPr>
    </w:p>
    <w:p w:rsidR="00370CDE" w:rsidRPr="00370CDE" w:rsidRDefault="00370CDE" w:rsidP="00370CDE">
      <w:pPr>
        <w:spacing w:before="100" w:beforeAutospacing="1" w:after="100" w:afterAutospacing="1" w:line="240" w:lineRule="auto"/>
        <w:rPr>
          <w:rFonts w:ascii="Arial" w:eastAsia="Times New Roman" w:hAnsi="Arial" w:cs="Arial"/>
          <w:lang w:eastAsia="nl-NL"/>
        </w:rPr>
      </w:pPr>
      <w:bookmarkStart w:id="0" w:name="_GoBack"/>
      <w:bookmarkEnd w:id="0"/>
      <w:r w:rsidRPr="00370CDE">
        <w:rPr>
          <w:rFonts w:ascii="Arial" w:eastAsia="Times New Roman" w:hAnsi="Arial" w:cs="Arial"/>
          <w:lang w:eastAsia="nl-NL"/>
        </w:rPr>
        <w:lastRenderedPageBreak/>
        <w:t>Bij evalueren:</w:t>
      </w:r>
    </w:p>
    <w:p w:rsidR="00370CDE" w:rsidRPr="00370CDE" w:rsidRDefault="00370CDE" w:rsidP="00370CDE">
      <w:pPr>
        <w:numPr>
          <w:ilvl w:val="0"/>
          <w:numId w:val="6"/>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Beoordeel je de </w:t>
      </w:r>
      <w:r w:rsidRPr="00370CDE">
        <w:rPr>
          <w:rFonts w:ascii="Arial" w:eastAsia="Times New Roman" w:hAnsi="Arial" w:cs="Arial"/>
          <w:b/>
          <w:bCs/>
          <w:lang w:eastAsia="nl-NL"/>
        </w:rPr>
        <w:t>resultaten</w:t>
      </w:r>
      <w:r w:rsidRPr="00370CDE">
        <w:rPr>
          <w:rFonts w:ascii="Arial" w:eastAsia="Times New Roman" w:hAnsi="Arial" w:cs="Arial"/>
          <w:lang w:eastAsia="nl-NL"/>
        </w:rPr>
        <w:t xml:space="preserve"> van je acties.</w:t>
      </w:r>
    </w:p>
    <w:p w:rsidR="00370CDE" w:rsidRPr="00370CDE" w:rsidRDefault="00370CDE" w:rsidP="00370CDE">
      <w:pPr>
        <w:numPr>
          <w:ilvl w:val="0"/>
          <w:numId w:val="6"/>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Kijk je welke eventuele </w:t>
      </w:r>
      <w:r w:rsidRPr="00370CDE">
        <w:rPr>
          <w:rFonts w:ascii="Arial" w:eastAsia="Times New Roman" w:hAnsi="Arial" w:cs="Arial"/>
          <w:b/>
          <w:bCs/>
          <w:lang w:eastAsia="nl-NL"/>
        </w:rPr>
        <w:t>storende factoren</w:t>
      </w:r>
      <w:r w:rsidRPr="00370CDE">
        <w:rPr>
          <w:rFonts w:ascii="Arial" w:eastAsia="Times New Roman" w:hAnsi="Arial" w:cs="Arial"/>
          <w:lang w:eastAsia="nl-NL"/>
        </w:rPr>
        <w:t xml:space="preserve"> een rol hebben gespeeld.</w:t>
      </w:r>
    </w:p>
    <w:p w:rsidR="00370CDE" w:rsidRPr="00370CDE" w:rsidRDefault="00370CDE" w:rsidP="00370CDE">
      <w:pPr>
        <w:numPr>
          <w:ilvl w:val="0"/>
          <w:numId w:val="6"/>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Trek je </w:t>
      </w:r>
      <w:r w:rsidRPr="00370CDE">
        <w:rPr>
          <w:rFonts w:ascii="Arial" w:eastAsia="Times New Roman" w:hAnsi="Arial" w:cs="Arial"/>
          <w:b/>
          <w:bCs/>
          <w:lang w:eastAsia="nl-NL"/>
        </w:rPr>
        <w:t>conclusies</w:t>
      </w:r>
      <w:r w:rsidRPr="00370CDE">
        <w:rPr>
          <w:rFonts w:ascii="Arial" w:eastAsia="Times New Roman" w:hAnsi="Arial" w:cs="Arial"/>
          <w:lang w:eastAsia="nl-NL"/>
        </w:rPr>
        <w:t xml:space="preserve"> voor de werkwijze in soortgelijke situaties.</w:t>
      </w:r>
    </w:p>
    <w:p w:rsidR="00370CDE" w:rsidRPr="00370CDE" w:rsidRDefault="00370CDE" w:rsidP="00370CDE">
      <w:p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Bij reflecteren:</w:t>
      </w:r>
    </w:p>
    <w:p w:rsidR="00370CDE" w:rsidRPr="00370CDE" w:rsidRDefault="00370CDE" w:rsidP="00370CDE">
      <w:pPr>
        <w:numPr>
          <w:ilvl w:val="0"/>
          <w:numId w:val="7"/>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Omschrijf je de </w:t>
      </w:r>
      <w:r w:rsidRPr="00370CDE">
        <w:rPr>
          <w:rFonts w:ascii="Arial" w:eastAsia="Times New Roman" w:hAnsi="Arial" w:cs="Arial"/>
          <w:b/>
          <w:bCs/>
          <w:lang w:eastAsia="nl-NL"/>
        </w:rPr>
        <w:t>situatie en omgeving</w:t>
      </w:r>
      <w:r w:rsidRPr="00370CDE">
        <w:rPr>
          <w:rFonts w:ascii="Arial" w:eastAsia="Times New Roman" w:hAnsi="Arial" w:cs="Arial"/>
          <w:lang w:eastAsia="nl-NL"/>
        </w:rPr>
        <w:t>.</w:t>
      </w:r>
    </w:p>
    <w:p w:rsidR="00370CDE" w:rsidRPr="00370CDE" w:rsidRDefault="00370CDE" w:rsidP="00370CDE">
      <w:pPr>
        <w:numPr>
          <w:ilvl w:val="0"/>
          <w:numId w:val="7"/>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Onderzoek je je </w:t>
      </w:r>
      <w:r w:rsidRPr="00370CDE">
        <w:rPr>
          <w:rFonts w:ascii="Arial" w:eastAsia="Times New Roman" w:hAnsi="Arial" w:cs="Arial"/>
          <w:b/>
          <w:bCs/>
          <w:lang w:eastAsia="nl-NL"/>
        </w:rPr>
        <w:t>gedrag</w:t>
      </w:r>
      <w:r w:rsidRPr="00370CDE">
        <w:rPr>
          <w:rFonts w:ascii="Arial" w:eastAsia="Times New Roman" w:hAnsi="Arial" w:cs="Arial"/>
          <w:lang w:eastAsia="nl-NL"/>
        </w:rPr>
        <w:t>.</w:t>
      </w:r>
    </w:p>
    <w:p w:rsidR="00370CDE" w:rsidRPr="00370CDE" w:rsidRDefault="00370CDE" w:rsidP="00370CDE">
      <w:pPr>
        <w:numPr>
          <w:ilvl w:val="0"/>
          <w:numId w:val="7"/>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Stel je vragen over je </w:t>
      </w:r>
      <w:r w:rsidRPr="00370CDE">
        <w:rPr>
          <w:rFonts w:ascii="Arial" w:eastAsia="Times New Roman" w:hAnsi="Arial" w:cs="Arial"/>
          <w:b/>
          <w:bCs/>
          <w:lang w:eastAsia="nl-NL"/>
        </w:rPr>
        <w:t>eigen vaardigheden</w:t>
      </w:r>
      <w:r w:rsidRPr="00370CDE">
        <w:rPr>
          <w:rFonts w:ascii="Arial" w:eastAsia="Times New Roman" w:hAnsi="Arial" w:cs="Arial"/>
          <w:lang w:eastAsia="nl-NL"/>
        </w:rPr>
        <w:t>.</w:t>
      </w:r>
    </w:p>
    <w:p w:rsidR="00370CDE" w:rsidRPr="00370CDE" w:rsidRDefault="00370CDE" w:rsidP="00370CDE">
      <w:pPr>
        <w:numPr>
          <w:ilvl w:val="0"/>
          <w:numId w:val="7"/>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Achterhaal je je </w:t>
      </w:r>
      <w:r w:rsidRPr="00370CDE">
        <w:rPr>
          <w:rFonts w:ascii="Arial" w:eastAsia="Times New Roman" w:hAnsi="Arial" w:cs="Arial"/>
          <w:b/>
          <w:bCs/>
          <w:lang w:eastAsia="nl-NL"/>
        </w:rPr>
        <w:t>motivatie of overtuigingen</w:t>
      </w:r>
      <w:r w:rsidRPr="00370CDE">
        <w:rPr>
          <w:rFonts w:ascii="Arial" w:eastAsia="Times New Roman" w:hAnsi="Arial" w:cs="Arial"/>
          <w:lang w:eastAsia="nl-NL"/>
        </w:rPr>
        <w:t>.</w:t>
      </w:r>
    </w:p>
    <w:p w:rsidR="00370CDE" w:rsidRPr="00370CDE" w:rsidRDefault="00370CDE" w:rsidP="00370CDE">
      <w:pPr>
        <w:numPr>
          <w:ilvl w:val="0"/>
          <w:numId w:val="7"/>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Sta je stil bij je </w:t>
      </w:r>
      <w:r w:rsidRPr="00370CDE">
        <w:rPr>
          <w:rFonts w:ascii="Arial" w:eastAsia="Times New Roman" w:hAnsi="Arial" w:cs="Arial"/>
          <w:b/>
          <w:bCs/>
          <w:lang w:eastAsia="nl-NL"/>
        </w:rPr>
        <w:t>identiteit</w:t>
      </w:r>
      <w:r w:rsidRPr="00370CDE">
        <w:rPr>
          <w:rFonts w:ascii="Arial" w:eastAsia="Times New Roman" w:hAnsi="Arial" w:cs="Arial"/>
          <w:lang w:eastAsia="nl-NL"/>
        </w:rPr>
        <w:t>.</w:t>
      </w:r>
    </w:p>
    <w:p w:rsidR="00370CDE" w:rsidRPr="00370CDE" w:rsidRDefault="00370CDE" w:rsidP="00370CDE">
      <w:pPr>
        <w:numPr>
          <w:ilvl w:val="0"/>
          <w:numId w:val="7"/>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Is er oog voor je </w:t>
      </w:r>
      <w:r w:rsidRPr="00370CDE">
        <w:rPr>
          <w:rFonts w:ascii="Arial" w:eastAsia="Times New Roman" w:hAnsi="Arial" w:cs="Arial"/>
          <w:b/>
          <w:bCs/>
          <w:lang w:eastAsia="nl-NL"/>
        </w:rPr>
        <w:t>dieperliggende drijfveren</w:t>
      </w:r>
      <w:r w:rsidRPr="00370CDE">
        <w:rPr>
          <w:rFonts w:ascii="Arial" w:eastAsia="Times New Roman" w:hAnsi="Arial" w:cs="Arial"/>
          <w:lang w:eastAsia="nl-NL"/>
        </w:rPr>
        <w:t>.</w:t>
      </w:r>
    </w:p>
    <w:p w:rsidR="00370CDE" w:rsidRPr="00370CDE" w:rsidRDefault="00370CDE" w:rsidP="00370CDE">
      <w:pPr>
        <w:spacing w:before="100" w:beforeAutospacing="1" w:after="100" w:afterAutospacing="1" w:line="240" w:lineRule="auto"/>
        <w:outlineLvl w:val="1"/>
        <w:rPr>
          <w:rFonts w:ascii="Arial" w:eastAsia="Times New Roman" w:hAnsi="Arial" w:cs="Arial"/>
          <w:b/>
          <w:bCs/>
          <w:lang w:eastAsia="nl-NL"/>
        </w:rPr>
      </w:pPr>
      <w:r w:rsidRPr="00370CDE">
        <w:rPr>
          <w:rFonts w:ascii="Arial" w:eastAsia="Times New Roman" w:hAnsi="Arial" w:cs="Arial"/>
          <w:b/>
          <w:bCs/>
          <w:lang w:eastAsia="nl-NL"/>
        </w:rPr>
        <w:t>Tips voor het reflecteren</w:t>
      </w:r>
    </w:p>
    <w:p w:rsidR="00370CDE" w:rsidRPr="00370CDE" w:rsidRDefault="00370CDE" w:rsidP="00370CDE">
      <w:p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Je kunt op iedere situatie reflecteren en op</w:t>
      </w:r>
      <w:r w:rsidR="00395222">
        <w:rPr>
          <w:rFonts w:ascii="Arial" w:eastAsia="Times New Roman" w:hAnsi="Arial" w:cs="Arial"/>
          <w:lang w:eastAsia="nl-NL"/>
        </w:rPr>
        <w:t xml:space="preserve"> elk probleem dat je bezighoudt</w:t>
      </w:r>
      <w:r w:rsidRPr="00370CDE">
        <w:rPr>
          <w:rFonts w:ascii="Arial" w:eastAsia="Times New Roman" w:hAnsi="Arial" w:cs="Arial"/>
          <w:lang w:eastAsia="nl-NL"/>
        </w:rPr>
        <w:t xml:space="preserve">. Daar kun je veel van leren, maar de valkuil is dat je hierdoor door de bomen het bos niet meer ziet en eindeloos blijft terugkijken. Een ander gevaar is dat je misschien het gevoel dat je eigenlijk wel lekker bezig bent – het werk gaat goed, er is geen kritiek van </w:t>
      </w:r>
      <w:r w:rsidR="00EE316E">
        <w:rPr>
          <w:rFonts w:ascii="Arial" w:eastAsia="Times New Roman" w:hAnsi="Arial" w:cs="Arial"/>
          <w:lang w:eastAsia="nl-NL"/>
        </w:rPr>
        <w:t xml:space="preserve">medestudenten </w:t>
      </w:r>
      <w:r w:rsidRPr="00370CDE">
        <w:rPr>
          <w:rFonts w:ascii="Arial" w:eastAsia="Times New Roman" w:hAnsi="Arial" w:cs="Arial"/>
          <w:lang w:eastAsia="nl-NL"/>
        </w:rPr>
        <w:t>of je</w:t>
      </w:r>
      <w:r w:rsidR="00EE316E">
        <w:rPr>
          <w:rFonts w:ascii="Arial" w:eastAsia="Times New Roman" w:hAnsi="Arial" w:cs="Arial"/>
          <w:lang w:eastAsia="nl-NL"/>
        </w:rPr>
        <w:t xml:space="preserve"> docent </w:t>
      </w:r>
      <w:r w:rsidRPr="00370CDE">
        <w:rPr>
          <w:rFonts w:ascii="Arial" w:eastAsia="Times New Roman" w:hAnsi="Arial" w:cs="Arial"/>
          <w:lang w:eastAsia="nl-NL"/>
        </w:rPr>
        <w:t>– en dus zie je geen reden om te reflecteren. Toch kan het dan ook heel leerzaam zijn om stil te staan bij jezelf en je manier van handelen.</w:t>
      </w:r>
    </w:p>
    <w:p w:rsidR="00370CDE" w:rsidRPr="00370CDE" w:rsidRDefault="00370CDE" w:rsidP="00370CDE">
      <w:p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De volgende tips kunnen je helpen bij het reflecteren:</w:t>
      </w:r>
    </w:p>
    <w:p w:rsidR="00370CDE" w:rsidRPr="00370CDE" w:rsidRDefault="00370CDE" w:rsidP="00370CDE">
      <w:pPr>
        <w:numPr>
          <w:ilvl w:val="0"/>
          <w:numId w:val="8"/>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Kies een </w:t>
      </w:r>
      <w:r w:rsidRPr="00370CDE">
        <w:rPr>
          <w:rFonts w:ascii="Arial" w:eastAsia="Times New Roman" w:hAnsi="Arial" w:cs="Arial"/>
          <w:b/>
          <w:bCs/>
          <w:lang w:eastAsia="nl-NL"/>
        </w:rPr>
        <w:t>concrete situatie</w:t>
      </w:r>
      <w:r w:rsidRPr="00370CDE">
        <w:rPr>
          <w:rFonts w:ascii="Arial" w:eastAsia="Times New Roman" w:hAnsi="Arial" w:cs="Arial"/>
          <w:lang w:eastAsia="nl-NL"/>
        </w:rPr>
        <w:t xml:space="preserve"> en kijk terug op dat specifieke moment en jouw manier van handelen.</w:t>
      </w:r>
    </w:p>
    <w:p w:rsidR="00370CDE" w:rsidRPr="00370CDE" w:rsidRDefault="00370CDE" w:rsidP="00370CDE">
      <w:pPr>
        <w:numPr>
          <w:ilvl w:val="0"/>
          <w:numId w:val="8"/>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Stel jezelf </w:t>
      </w:r>
      <w:r w:rsidRPr="00370CDE">
        <w:rPr>
          <w:rFonts w:ascii="Arial" w:eastAsia="Times New Roman" w:hAnsi="Arial" w:cs="Arial"/>
          <w:b/>
          <w:bCs/>
          <w:lang w:eastAsia="nl-NL"/>
        </w:rPr>
        <w:t>open vragen.</w:t>
      </w:r>
    </w:p>
    <w:p w:rsidR="00370CDE" w:rsidRPr="00370CDE" w:rsidRDefault="00370CDE" w:rsidP="00370CDE">
      <w:pPr>
        <w:numPr>
          <w:ilvl w:val="0"/>
          <w:numId w:val="8"/>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b/>
          <w:bCs/>
          <w:lang w:eastAsia="nl-NL"/>
        </w:rPr>
        <w:t>Stel oordelen over jezelf uit</w:t>
      </w:r>
      <w:r w:rsidRPr="00370CDE">
        <w:rPr>
          <w:rFonts w:ascii="Arial" w:eastAsia="Times New Roman" w:hAnsi="Arial" w:cs="Arial"/>
          <w:lang w:eastAsia="nl-NL"/>
        </w:rPr>
        <w:t>, kijk eerst wat er gebeurde voor dat je hier een waarde aan geeft.</w:t>
      </w:r>
    </w:p>
    <w:p w:rsidR="00370CDE" w:rsidRPr="00370CDE" w:rsidRDefault="00370CDE" w:rsidP="00370CDE">
      <w:pPr>
        <w:numPr>
          <w:ilvl w:val="0"/>
          <w:numId w:val="8"/>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Reflecteer op een </w:t>
      </w:r>
      <w:r w:rsidRPr="00370CDE">
        <w:rPr>
          <w:rFonts w:ascii="Arial" w:eastAsia="Times New Roman" w:hAnsi="Arial" w:cs="Arial"/>
          <w:b/>
          <w:bCs/>
          <w:lang w:eastAsia="nl-NL"/>
        </w:rPr>
        <w:t>methodische manier</w:t>
      </w:r>
      <w:r w:rsidRPr="00370CDE">
        <w:rPr>
          <w:rFonts w:ascii="Arial" w:eastAsia="Times New Roman" w:hAnsi="Arial" w:cs="Arial"/>
          <w:lang w:eastAsia="nl-NL"/>
        </w:rPr>
        <w:t>, bijvoorbeeld door een lijstje vragen te doorlopen of het reflectiemodel te gebruiken.</w:t>
      </w:r>
    </w:p>
    <w:p w:rsidR="00370CDE" w:rsidRPr="00370CDE" w:rsidRDefault="00370CDE" w:rsidP="00370CDE">
      <w:pPr>
        <w:numPr>
          <w:ilvl w:val="0"/>
          <w:numId w:val="8"/>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Reflecteer niet alleen op probleemsituaties maar </w:t>
      </w:r>
      <w:r w:rsidRPr="00370CDE">
        <w:rPr>
          <w:rFonts w:ascii="Arial" w:eastAsia="Times New Roman" w:hAnsi="Arial" w:cs="Arial"/>
          <w:b/>
          <w:bCs/>
          <w:lang w:eastAsia="nl-NL"/>
        </w:rPr>
        <w:t>ook op succeservaringen</w:t>
      </w:r>
      <w:r w:rsidRPr="00370CDE">
        <w:rPr>
          <w:rFonts w:ascii="Arial" w:eastAsia="Times New Roman" w:hAnsi="Arial" w:cs="Arial"/>
          <w:lang w:eastAsia="nl-NL"/>
        </w:rPr>
        <w:t>.</w:t>
      </w:r>
    </w:p>
    <w:p w:rsidR="00370CDE" w:rsidRPr="00370CDE" w:rsidRDefault="00370CDE" w:rsidP="00370CDE">
      <w:pPr>
        <w:numPr>
          <w:ilvl w:val="0"/>
          <w:numId w:val="8"/>
        </w:numPr>
        <w:spacing w:before="100" w:beforeAutospacing="1" w:after="100" w:afterAutospacing="1" w:line="240" w:lineRule="auto"/>
        <w:rPr>
          <w:rFonts w:ascii="Arial" w:eastAsia="Times New Roman" w:hAnsi="Arial" w:cs="Arial"/>
          <w:lang w:eastAsia="nl-NL"/>
        </w:rPr>
      </w:pPr>
      <w:r w:rsidRPr="00370CDE">
        <w:rPr>
          <w:rFonts w:ascii="Arial" w:eastAsia="Times New Roman" w:hAnsi="Arial" w:cs="Arial"/>
          <w:lang w:eastAsia="nl-NL"/>
        </w:rPr>
        <w:t xml:space="preserve">Gebruik </w:t>
      </w:r>
      <w:hyperlink r:id="rId13" w:tgtFrame="_self" w:tooltip="Feedback ontvangen" w:history="1">
        <w:r w:rsidRPr="00370CDE">
          <w:rPr>
            <w:rFonts w:ascii="Arial" w:eastAsia="Times New Roman" w:hAnsi="Arial" w:cs="Arial"/>
            <w:color w:val="0000FF"/>
            <w:u w:val="single"/>
            <w:lang w:eastAsia="nl-NL"/>
          </w:rPr>
          <w:t>feedback</w:t>
        </w:r>
      </w:hyperlink>
      <w:r w:rsidRPr="00370CDE">
        <w:rPr>
          <w:rFonts w:ascii="Arial" w:eastAsia="Times New Roman" w:hAnsi="Arial" w:cs="Arial"/>
          <w:lang w:eastAsia="nl-NL"/>
        </w:rPr>
        <w:t xml:space="preserve"> van anderen om vanuit dat gezichtspunt te reflecteren.</w:t>
      </w:r>
    </w:p>
    <w:sectPr w:rsidR="00370CDE" w:rsidRPr="00370CDE" w:rsidSect="00EC311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668" w:rsidRDefault="00CD5668" w:rsidP="00370CDE">
      <w:pPr>
        <w:spacing w:after="0" w:line="240" w:lineRule="auto"/>
      </w:pPr>
      <w:r>
        <w:separator/>
      </w:r>
    </w:p>
  </w:endnote>
  <w:endnote w:type="continuationSeparator" w:id="0">
    <w:p w:rsidR="00CD5668" w:rsidRDefault="00CD5668" w:rsidP="0037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DE" w:rsidRDefault="00370CDE" w:rsidP="00370CDE">
    <w:pPr>
      <w:pStyle w:val="Voettekst"/>
    </w:pPr>
    <w:r>
      <w:t>AOC Oost</w:t>
    </w:r>
    <w:r>
      <w:tab/>
    </w:r>
    <w:r>
      <w:tab/>
    </w:r>
    <w:r w:rsidR="00EF63B1">
      <w:t>Informatie over reflecteren</w:t>
    </w:r>
    <w:r>
      <w:t xml:space="preserve"> </w:t>
    </w:r>
    <w:r w:rsidR="00EF63B1">
      <w:t>N43</w:t>
    </w:r>
  </w:p>
  <w:p w:rsidR="00370CDE" w:rsidRDefault="00370CDE" w:rsidP="00370CDE">
    <w:pPr>
      <w:pStyle w:val="Voettekst"/>
    </w:pPr>
    <w:r>
      <w:tab/>
    </w:r>
    <w:r>
      <w:tab/>
      <w:t>januari</w:t>
    </w:r>
    <w:r w:rsidR="00EF63B1">
      <w:t xml:space="preserv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668" w:rsidRDefault="00CD5668" w:rsidP="00370CDE">
      <w:pPr>
        <w:spacing w:after="0" w:line="240" w:lineRule="auto"/>
      </w:pPr>
      <w:r>
        <w:separator/>
      </w:r>
    </w:p>
  </w:footnote>
  <w:footnote w:type="continuationSeparator" w:id="0">
    <w:p w:rsidR="00CD5668" w:rsidRDefault="00CD5668" w:rsidP="00370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DE" w:rsidRDefault="00370CDE">
    <w:pPr>
      <w:pStyle w:val="Koptekst"/>
    </w:pPr>
    <w:r w:rsidRPr="00370CDE">
      <w:rPr>
        <w:noProof/>
        <w:lang w:eastAsia="nl-NL"/>
      </w:rPr>
      <w:drawing>
        <wp:inline distT="0" distB="0" distL="0" distR="0">
          <wp:extent cx="1283970" cy="1093752"/>
          <wp:effectExtent l="19050" t="0" r="0" b="0"/>
          <wp:docPr id="2" name="Afbeelding 0" descr="logo-A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OC.jpg"/>
                  <pic:cNvPicPr/>
                </pic:nvPicPr>
                <pic:blipFill>
                  <a:blip r:embed="rId1"/>
                  <a:stretch>
                    <a:fillRect/>
                  </a:stretch>
                </pic:blipFill>
                <pic:spPr>
                  <a:xfrm>
                    <a:off x="0" y="0"/>
                    <a:ext cx="1285671" cy="1095201"/>
                  </a:xfrm>
                  <a:prstGeom prst="rect">
                    <a:avLst/>
                  </a:prstGeom>
                </pic:spPr>
              </pic:pic>
            </a:graphicData>
          </a:graphic>
        </wp:inline>
      </w:drawing>
    </w:r>
    <w:r>
      <w:t xml:space="preserve">                                                                                 </w:t>
    </w:r>
    <w:r w:rsidR="00EE316E">
      <w:t xml:space="preserve">             opleidingsjaar 2012</w:t>
    </w:r>
    <w:r w:rsidR="00395222">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F7E"/>
    <w:multiLevelType w:val="multilevel"/>
    <w:tmpl w:val="D7E6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25AFD"/>
    <w:multiLevelType w:val="multilevel"/>
    <w:tmpl w:val="C20C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13129D"/>
    <w:multiLevelType w:val="multilevel"/>
    <w:tmpl w:val="7C64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9A4B84"/>
    <w:multiLevelType w:val="multilevel"/>
    <w:tmpl w:val="AB46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62789B"/>
    <w:multiLevelType w:val="multilevel"/>
    <w:tmpl w:val="2A0A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115E84"/>
    <w:multiLevelType w:val="multilevel"/>
    <w:tmpl w:val="61B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F17509"/>
    <w:multiLevelType w:val="multilevel"/>
    <w:tmpl w:val="4362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815A61"/>
    <w:multiLevelType w:val="multilevel"/>
    <w:tmpl w:val="24A8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C05F45"/>
    <w:multiLevelType w:val="multilevel"/>
    <w:tmpl w:val="6128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B657FE"/>
    <w:multiLevelType w:val="multilevel"/>
    <w:tmpl w:val="D6D8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E50AC"/>
    <w:multiLevelType w:val="multilevel"/>
    <w:tmpl w:val="2B76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
  </w:num>
  <w:num w:numId="4">
    <w:abstractNumId w:val="9"/>
  </w:num>
  <w:num w:numId="5">
    <w:abstractNumId w:val="6"/>
  </w:num>
  <w:num w:numId="6">
    <w:abstractNumId w:val="7"/>
  </w:num>
  <w:num w:numId="7">
    <w:abstractNumId w:val="2"/>
  </w:num>
  <w:num w:numId="8">
    <w:abstractNumId w:val="3"/>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70CDE"/>
    <w:rsid w:val="00370CDE"/>
    <w:rsid w:val="00395222"/>
    <w:rsid w:val="00466BAA"/>
    <w:rsid w:val="00522DED"/>
    <w:rsid w:val="00CD5668"/>
    <w:rsid w:val="00EC3118"/>
    <w:rsid w:val="00EE316E"/>
    <w:rsid w:val="00EF63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3118"/>
  </w:style>
  <w:style w:type="paragraph" w:styleId="Kop1">
    <w:name w:val="heading 1"/>
    <w:basedOn w:val="Standaard"/>
    <w:link w:val="Kop1Char"/>
    <w:uiPriority w:val="9"/>
    <w:qFormat/>
    <w:rsid w:val="00370C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370CD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370CD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0CD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370CD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370CD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370C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70CDE"/>
    <w:rPr>
      <w:color w:val="0000FF"/>
      <w:u w:val="single"/>
    </w:rPr>
  </w:style>
  <w:style w:type="character" w:styleId="Zwaar">
    <w:name w:val="Strong"/>
    <w:basedOn w:val="Standaardalinea-lettertype"/>
    <w:uiPriority w:val="22"/>
    <w:qFormat/>
    <w:rsid w:val="00370CDE"/>
    <w:rPr>
      <w:b/>
      <w:bCs/>
    </w:rPr>
  </w:style>
  <w:style w:type="paragraph" w:styleId="Ballontekst">
    <w:name w:val="Balloon Text"/>
    <w:basedOn w:val="Standaard"/>
    <w:link w:val="BallontekstChar"/>
    <w:uiPriority w:val="99"/>
    <w:semiHidden/>
    <w:unhideWhenUsed/>
    <w:rsid w:val="00370C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0CDE"/>
    <w:rPr>
      <w:rFonts w:ascii="Tahoma" w:hAnsi="Tahoma" w:cs="Tahoma"/>
      <w:sz w:val="16"/>
      <w:szCs w:val="16"/>
    </w:rPr>
  </w:style>
  <w:style w:type="paragraph" w:styleId="Koptekst">
    <w:name w:val="header"/>
    <w:basedOn w:val="Standaard"/>
    <w:link w:val="KoptekstChar"/>
    <w:uiPriority w:val="99"/>
    <w:unhideWhenUsed/>
    <w:rsid w:val="00370C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0CDE"/>
  </w:style>
  <w:style w:type="paragraph" w:styleId="Voettekst">
    <w:name w:val="footer"/>
    <w:basedOn w:val="Standaard"/>
    <w:link w:val="VoettekstChar"/>
    <w:uiPriority w:val="99"/>
    <w:unhideWhenUsed/>
    <w:rsid w:val="00370C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0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88532">
      <w:bodyDiv w:val="1"/>
      <w:marLeft w:val="0"/>
      <w:marRight w:val="0"/>
      <w:marTop w:val="0"/>
      <w:marBottom w:val="0"/>
      <w:divBdr>
        <w:top w:val="none" w:sz="0" w:space="0" w:color="auto"/>
        <w:left w:val="none" w:sz="0" w:space="0" w:color="auto"/>
        <w:bottom w:val="none" w:sz="0" w:space="0" w:color="auto"/>
        <w:right w:val="none" w:sz="0" w:space="0" w:color="auto"/>
      </w:divBdr>
      <w:divsChild>
        <w:div w:id="665523055">
          <w:marLeft w:val="0"/>
          <w:marRight w:val="0"/>
          <w:marTop w:val="0"/>
          <w:marBottom w:val="0"/>
          <w:divBdr>
            <w:top w:val="none" w:sz="0" w:space="0" w:color="auto"/>
            <w:left w:val="none" w:sz="0" w:space="0" w:color="auto"/>
            <w:bottom w:val="none" w:sz="0" w:space="0" w:color="auto"/>
            <w:right w:val="none" w:sz="0" w:space="0" w:color="auto"/>
          </w:divBdr>
          <w:divsChild>
            <w:div w:id="1062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rieretijger.nl/functioneren/communiceren/mondeling/vaardigheden/feedback-ontvang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rrieretijger.nl/carriere/zelfonderzoek/index_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rieretijger.nl/functioneren/communiceren/mondeling/vaardigheden/vragen-stellen/open-vragen-stell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rrieretijger.nl/functioneren/ontwikkelen/leerstijlen/index_html" TargetMode="External"/><Relationship Id="rId4" Type="http://schemas.microsoft.com/office/2007/relationships/stylesWithEffects" Target="stylesWithEffects.xml"/><Relationship Id="rId9" Type="http://schemas.openxmlformats.org/officeDocument/2006/relationships/hyperlink" Target="http://www.carrieretijger.nl/functioneren/samenwerken/index_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93F50-6C8D-480E-9964-81BD078F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1093</Words>
  <Characters>6017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aocoost</dc:creator>
  <cp:lastModifiedBy>Arjen Uitentuis</cp:lastModifiedBy>
  <cp:revision>3</cp:revision>
  <cp:lastPrinted>2012-12-19T08:52:00Z</cp:lastPrinted>
  <dcterms:created xsi:type="dcterms:W3CDTF">2013-01-28T12:25:00Z</dcterms:created>
  <dcterms:modified xsi:type="dcterms:W3CDTF">2013-01-28T12:32:00Z</dcterms:modified>
</cp:coreProperties>
</file>